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rödtext"/>
      </w:pPr>
      <w:r>
        <w:drawing xmlns:a="http://schemas.openxmlformats.org/drawingml/2006/main">
          <wp:anchor distT="57150" distB="57150" distL="57150" distR="57150" simplePos="0" relativeHeight="251660288" behindDoc="0" locked="0" layoutInCell="1" allowOverlap="1">
            <wp:simplePos x="0" y="0"/>
            <wp:positionH relativeFrom="page">
              <wp:posOffset>914400</wp:posOffset>
            </wp:positionH>
            <wp:positionV relativeFrom="line">
              <wp:posOffset>0</wp:posOffset>
            </wp:positionV>
            <wp:extent cx="2019300" cy="1447800"/>
            <wp:effectExtent l="0" t="0" r="0" b="0"/>
            <wp:wrapSquare wrapText="bothSides" distL="57150" distR="57150" distT="57150" distB="57150"/>
            <wp:docPr id="1073741826" name="officeArt object" descr="Bildobjekt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ildobjekt 2" descr="Bildobjekt 2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447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line">
                  <wp:posOffset>885825</wp:posOffset>
                </wp:positionV>
                <wp:extent cx="5727700" cy="6619875"/>
                <wp:effectExtent l="0" t="0" r="0" b="0"/>
                <wp:wrapNone/>
                <wp:docPr id="1073741827" name="officeArt object" descr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661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Brödtex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  <w:rtl w:val="0"/>
                              </w:rPr>
                              <w:t>Avisering om driftst</w:t>
                            </w:r>
                            <w:r>
                              <w:rPr>
                                <w:sz w:val="52"/>
                                <w:szCs w:val="52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52"/>
                                <w:szCs w:val="52"/>
                                <w:rtl w:val="0"/>
                                <w:lang w:val="en-US"/>
                              </w:rPr>
                              <w:t>rning</w:t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br w:type="textWrapping"/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Arbeten kommer att utf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ras i fastigheten f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r att uppgradera bredbandsn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tet.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 w:type="textWrapping"/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I samband med arbetet kan ni som har bredbandstj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nster fr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å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n Telenor uppleva avbrott och st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 xml:space="preserve">rningar. </w:t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Driftst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rningsperiod</w:t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b w:val="1"/>
                                <w:bCs w:val="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</w:rPr>
                              <w:t>T</w:t>
                            </w: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  <w:lang w:val="sv-SE"/>
                              </w:rPr>
                              <w:t>i</w:t>
                            </w: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  <w:lang w:val="da-DK"/>
                              </w:rPr>
                              <w:t xml:space="preserve">sdag den </w:t>
                            </w: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  <w:lang w:val="sv-SE"/>
                              </w:rPr>
                              <w:t>13</w:t>
                            </w: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</w:rPr>
                              <w:t>/6  kl. 08.00-1</w:t>
                            </w: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  <w:lang w:val="sv-SE"/>
                              </w:rPr>
                              <w:t>2</w:t>
                            </w:r>
                            <w:r>
                              <w:rPr>
                                <w:b w:val="1"/>
                                <w:bCs w:val="1"/>
                                <w:sz w:val="48"/>
                                <w:szCs w:val="48"/>
                                <w:rtl w:val="0"/>
                              </w:rPr>
                              <w:t>.00</w:t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>Supporthj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lp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 w:type="textWrapping"/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Om dina tj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nster fr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å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n Telenor inte kommer ig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å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da-DK"/>
                              </w:rPr>
                              <w:t>ng efter driftst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rningen, efter ovan aviserade klockslag kan du beh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</w:rPr>
                              <w:t>va starta om din utrustning.</w:t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Detta g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r du enklast genom att:</w:t>
                            </w: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Dra ur str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mkabeln ur, tj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nstef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rdelare/CPE, TV-box och telefoni dosa</w:t>
                            </w: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V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nta 10 sekunder</w:t>
                            </w: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1"/>
                              </w:numPr>
                              <w:bidi w:val="0"/>
                              <w:ind w:right="0"/>
                              <w:jc w:val="left"/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Anslut d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ä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refter str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ö</w:t>
                            </w:r>
                            <w:r>
                              <w:rPr>
                                <w:sz w:val="24"/>
                                <w:szCs w:val="24"/>
                                <w:rtl w:val="0"/>
                                <w:lang w:val="sv-SE"/>
                              </w:rPr>
                              <w:t>mkabeln igen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 w:type="textWrapping"/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rödtext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12.8pt;margin-top:69.8pt;width:451.0pt;height:521.2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rödtext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</w:r>
                    </w:p>
                    <w:p>
                      <w:pPr>
                        <w:pStyle w:val="Brödtext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  <w:rtl w:val="0"/>
                        </w:rPr>
                        <w:t>Avisering om driftst</w:t>
                      </w:r>
                      <w:r>
                        <w:rPr>
                          <w:sz w:val="52"/>
                          <w:szCs w:val="52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52"/>
                          <w:szCs w:val="52"/>
                          <w:rtl w:val="0"/>
                          <w:lang w:val="en-US"/>
                        </w:rPr>
                        <w:t>rning</w:t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br w:type="textWrapping"/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Arbeten kommer att utf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ras i fastigheten f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r att uppgradera bredbandsn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tet.</w:t>
                      </w:r>
                      <w:r>
                        <w:rPr>
                          <w:sz w:val="24"/>
                          <w:szCs w:val="24"/>
                        </w:rPr>
                        <w:br w:type="textWrapping"/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I samband med arbetet kan ni som har bredbandstj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nster fr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å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n Telenor uppleva avbrott och st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 xml:space="preserve">rningar. </w:t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rtl w:val="0"/>
                        </w:rPr>
                        <w:t>Driftst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rningsperiod</w:t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  <w:rPr>
                          <w:b w:val="1"/>
                          <w:bCs w:val="1"/>
                          <w:sz w:val="48"/>
                          <w:szCs w:val="48"/>
                        </w:rPr>
                      </w:pP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</w:rPr>
                        <w:t>T</w:t>
                      </w: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  <w:lang w:val="sv-SE"/>
                        </w:rPr>
                        <w:t>i</w:t>
                      </w: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  <w:lang w:val="da-DK"/>
                        </w:rPr>
                        <w:t xml:space="preserve">sdag den </w:t>
                      </w: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  <w:lang w:val="sv-SE"/>
                        </w:rPr>
                        <w:t>13</w:t>
                      </w: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</w:rPr>
                        <w:t>/6  kl. 08.00-1</w:t>
                      </w: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  <w:lang w:val="sv-SE"/>
                        </w:rPr>
                        <w:t>2</w:t>
                      </w:r>
                      <w:r>
                        <w:rPr>
                          <w:b w:val="1"/>
                          <w:bCs w:val="1"/>
                          <w:sz w:val="48"/>
                          <w:szCs w:val="48"/>
                          <w:rtl w:val="0"/>
                        </w:rPr>
                        <w:t>.00</w:t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rtl w:val="0"/>
                          <w:lang w:val="en-US"/>
                        </w:rPr>
                        <w:t>Supporthj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lp</w:t>
                      </w:r>
                      <w:r>
                        <w:rPr>
                          <w:sz w:val="24"/>
                          <w:szCs w:val="24"/>
                        </w:rPr>
                        <w:br w:type="textWrapping"/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Om dina tj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nster fr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å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n Telenor inte kommer ig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å</w:t>
                      </w:r>
                      <w:r>
                        <w:rPr>
                          <w:sz w:val="24"/>
                          <w:szCs w:val="24"/>
                          <w:rtl w:val="0"/>
                          <w:lang w:val="da-DK"/>
                        </w:rPr>
                        <w:t>ng efter driftst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rningen, efter ovan aviserade klockslag kan du beh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</w:rPr>
                        <w:t>va starta om din utrustning.</w:t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Detta g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r du enklast genom att:</w:t>
                      </w:r>
                    </w:p>
                    <w:p>
                      <w:pPr>
                        <w:pStyle w:val="List Paragraph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sz w:val="24"/>
                          <w:szCs w:val="24"/>
                          <w:rtl w:val="0"/>
                          <w:lang w:val="sv-SE"/>
                        </w:rPr>
                      </w:pP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Dra ur str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mkabeln ur, tj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nstef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rdelare/CPE, TV-box och telefoni dosa</w:t>
                      </w:r>
                    </w:p>
                    <w:p>
                      <w:pPr>
                        <w:pStyle w:val="List Paragraph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sz w:val="24"/>
                          <w:szCs w:val="24"/>
                          <w:rtl w:val="0"/>
                          <w:lang w:val="sv-SE"/>
                        </w:rPr>
                      </w:pP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V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nta 10 sekunder</w:t>
                      </w:r>
                    </w:p>
                    <w:p>
                      <w:pPr>
                        <w:pStyle w:val="List Paragraph"/>
                        <w:numPr>
                          <w:ilvl w:val="0"/>
                          <w:numId w:val="1"/>
                        </w:numPr>
                        <w:bidi w:val="0"/>
                        <w:ind w:right="0"/>
                        <w:jc w:val="left"/>
                        <w:rPr>
                          <w:sz w:val="24"/>
                          <w:szCs w:val="24"/>
                          <w:rtl w:val="0"/>
                          <w:lang w:val="sv-SE"/>
                        </w:rPr>
                      </w:pP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Anslut d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ä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refter str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ö</w:t>
                      </w:r>
                      <w:r>
                        <w:rPr>
                          <w:sz w:val="24"/>
                          <w:szCs w:val="24"/>
                          <w:rtl w:val="0"/>
                          <w:lang w:val="sv-SE"/>
                        </w:rPr>
                        <w:t>mkabeln igen</w:t>
                      </w:r>
                      <w:r>
                        <w:rPr>
                          <w:sz w:val="24"/>
                          <w:szCs w:val="24"/>
                        </w:rPr>
                        <w:br w:type="textWrapping"/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rödtext"/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00"/>
        <w:tab w:val="clear" w:pos="9026"/>
      </w:tabs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idhuvud och sidfot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10234930</wp:posOffset>
              </wp:positionV>
              <wp:extent cx="7214870" cy="266700"/>
              <wp:effectExtent l="0" t="0" r="0" b="0"/>
              <wp:wrapNone/>
              <wp:docPr id="1073741825" name="officeArt object" descr="{&quot;HashCode&quot;:26948429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14870" cy="266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Brödtext"/>
                            <w:spacing w:after="0"/>
                          </w:pPr>
                          <w:r>
                            <w:rPr>
                              <w:outline w:val="0"/>
                              <w:color w:val="000000"/>
                              <w:sz w:val="16"/>
                              <w:szCs w:val="16"/>
                              <w:u w:color="000000"/>
                              <w:rtl w:val="0"/>
                              <w:lang w:val="en-US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Sensitivity: Internal</w:t>
                          </w:r>
                        </w:p>
                      </w:txbxContent>
                    </wps:txbx>
                    <wps:bodyPr wrap="square" lIns="0" tIns="0" rIns="0" bIns="0" numCol="1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20.0pt;margin-top:805.9pt;width:568.1pt;height:21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Brödtext"/>
                      <w:spacing w:after="0"/>
                    </w:pPr>
                    <w:r>
                      <w:rPr>
                        <w:outline w:val="0"/>
                        <w:color w:val="000000"/>
                        <w:sz w:val="16"/>
                        <w:szCs w:val="16"/>
                        <w:u w:color="000000"/>
                        <w:rtl w:val="0"/>
                        <w:lang w:val="en-US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Sensitivity: Internal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1304"/>
  <w:autoHyphenation w:val="0"/>
  <w:evenAndOddHeaders w:val="0"/>
  <w:bookFoldPrinting w:val="0"/>
  <w:noLineBreaksAfter w:lang="svenska" w:val="‘“(〔[{〈《「『【⦅〘〖«〝︵︷︹︻︽︿﹁﹃﹇﹙﹛﹝｢"/>
  <w:noLineBreaksBefore w:lang="svensk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Sidhuvud och sidfot">
    <w:name w:val="Sidhuvud och sidfot"/>
    <w:next w:val="Sidhuvud och sidfo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rödtext">
    <w:name w:val="Brödtext"/>
    <w:next w:val="Bröd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sv-S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sv-S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